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77" w:rsidRPr="0018591A" w:rsidRDefault="00B41605">
      <w:pPr>
        <w:spacing w:before="55" w:line="362" w:lineRule="auto"/>
        <w:ind w:left="1097" w:right="528" w:firstLine="2194"/>
        <w:rPr>
          <w:b/>
          <w:sz w:val="48"/>
        </w:rPr>
      </w:pPr>
      <w:r w:rsidRPr="0018591A">
        <w:rPr>
          <w:b/>
          <w:sz w:val="48"/>
        </w:rPr>
        <w:t xml:space="preserve">Публичный </w:t>
      </w:r>
      <w:r>
        <w:rPr>
          <w:b/>
          <w:sz w:val="48"/>
        </w:rPr>
        <w:t xml:space="preserve"> </w:t>
      </w:r>
      <w:r w:rsidRPr="0018591A">
        <w:rPr>
          <w:b/>
          <w:sz w:val="48"/>
        </w:rPr>
        <w:t>отчёт</w:t>
      </w:r>
      <w:bookmarkStart w:id="0" w:name="_GoBack"/>
      <w:bookmarkEnd w:id="0"/>
      <w:r w:rsidRPr="0018591A">
        <w:rPr>
          <w:b/>
          <w:sz w:val="48"/>
        </w:rPr>
        <w:t xml:space="preserve"> первичной</w:t>
      </w:r>
      <w:r w:rsidRPr="0018591A">
        <w:rPr>
          <w:b/>
          <w:spacing w:val="-19"/>
          <w:sz w:val="48"/>
        </w:rPr>
        <w:t xml:space="preserve"> </w:t>
      </w:r>
      <w:r w:rsidRPr="0018591A">
        <w:rPr>
          <w:b/>
          <w:sz w:val="48"/>
        </w:rPr>
        <w:t>профсоюзной</w:t>
      </w:r>
      <w:r w:rsidRPr="0018591A">
        <w:rPr>
          <w:b/>
          <w:spacing w:val="-19"/>
          <w:sz w:val="48"/>
        </w:rPr>
        <w:t xml:space="preserve"> </w:t>
      </w:r>
      <w:r w:rsidRPr="0018591A">
        <w:rPr>
          <w:b/>
          <w:sz w:val="48"/>
        </w:rPr>
        <w:t>организации</w:t>
      </w:r>
    </w:p>
    <w:p w:rsidR="00642577" w:rsidRPr="0018591A" w:rsidRDefault="00B41605">
      <w:pPr>
        <w:spacing w:before="4"/>
        <w:ind w:right="563"/>
        <w:jc w:val="center"/>
        <w:rPr>
          <w:b/>
          <w:sz w:val="32"/>
        </w:rPr>
      </w:pPr>
      <w:r w:rsidRPr="0018591A">
        <w:rPr>
          <w:b/>
          <w:sz w:val="32"/>
        </w:rPr>
        <w:t>МБОУ</w:t>
      </w:r>
      <w:r w:rsidR="0018591A" w:rsidRPr="0018591A">
        <w:rPr>
          <w:b/>
          <w:spacing w:val="59"/>
          <w:w w:val="150"/>
          <w:sz w:val="32"/>
        </w:rPr>
        <w:t xml:space="preserve"> «Дровосеченская средняя общеобразовательная школа»</w:t>
      </w:r>
    </w:p>
    <w:p w:rsidR="00642577" w:rsidRPr="0018591A" w:rsidRDefault="00B41605">
      <w:pPr>
        <w:spacing w:before="283"/>
        <w:ind w:right="561"/>
        <w:jc w:val="center"/>
        <w:rPr>
          <w:b/>
          <w:sz w:val="48"/>
        </w:rPr>
      </w:pPr>
      <w:r w:rsidRPr="0018591A">
        <w:rPr>
          <w:b/>
          <w:sz w:val="48"/>
        </w:rPr>
        <w:t>по</w:t>
      </w:r>
      <w:r w:rsidRPr="0018591A">
        <w:rPr>
          <w:b/>
          <w:spacing w:val="-2"/>
          <w:sz w:val="48"/>
        </w:rPr>
        <w:t xml:space="preserve"> </w:t>
      </w:r>
      <w:r w:rsidRPr="0018591A">
        <w:rPr>
          <w:b/>
          <w:sz w:val="48"/>
        </w:rPr>
        <w:t>итогам</w:t>
      </w:r>
      <w:r w:rsidRPr="0018591A">
        <w:rPr>
          <w:b/>
          <w:spacing w:val="57"/>
          <w:w w:val="150"/>
          <w:sz w:val="48"/>
        </w:rPr>
        <w:t xml:space="preserve"> </w:t>
      </w:r>
      <w:r w:rsidRPr="0018591A">
        <w:rPr>
          <w:b/>
          <w:sz w:val="48"/>
        </w:rPr>
        <w:t xml:space="preserve">2024 </w:t>
      </w:r>
      <w:r w:rsidRPr="0018591A">
        <w:rPr>
          <w:b/>
          <w:spacing w:val="-4"/>
          <w:sz w:val="48"/>
        </w:rPr>
        <w:t>года</w:t>
      </w:r>
    </w:p>
    <w:p w:rsidR="00642577" w:rsidRPr="0018591A" w:rsidRDefault="00642577">
      <w:pPr>
        <w:pStyle w:val="a3"/>
        <w:ind w:left="0"/>
        <w:rPr>
          <w:b/>
          <w:sz w:val="20"/>
        </w:rPr>
      </w:pPr>
    </w:p>
    <w:p w:rsidR="00642577" w:rsidRDefault="00642577">
      <w:pPr>
        <w:pStyle w:val="a3"/>
        <w:ind w:left="0"/>
        <w:rPr>
          <w:b/>
          <w:sz w:val="20"/>
        </w:rPr>
      </w:pPr>
    </w:p>
    <w:p w:rsidR="00642577" w:rsidRDefault="00B41605">
      <w:pPr>
        <w:pStyle w:val="a3"/>
        <w:spacing w:before="77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2166556</wp:posOffset>
            </wp:positionH>
            <wp:positionV relativeFrom="paragraph">
              <wp:posOffset>210333</wp:posOffset>
            </wp:positionV>
            <wp:extent cx="3657094" cy="4343400"/>
            <wp:effectExtent l="0" t="0" r="0" b="0"/>
            <wp:wrapTopAndBottom/>
            <wp:docPr id="1" name="Image 1" descr="http://www.prof-sochi.ru/pic/full_14494926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prof-sochi.ru/pic/full_144949267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094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2577" w:rsidRDefault="00642577">
      <w:pPr>
        <w:pStyle w:val="a3"/>
        <w:ind w:left="0"/>
        <w:rPr>
          <w:b/>
          <w:sz w:val="48"/>
        </w:rPr>
      </w:pPr>
    </w:p>
    <w:p w:rsidR="00642577" w:rsidRDefault="00642577">
      <w:pPr>
        <w:pStyle w:val="a3"/>
        <w:ind w:left="0"/>
        <w:rPr>
          <w:b/>
          <w:sz w:val="48"/>
        </w:rPr>
      </w:pPr>
    </w:p>
    <w:p w:rsidR="00642577" w:rsidRDefault="00642577">
      <w:pPr>
        <w:pStyle w:val="a3"/>
        <w:ind w:left="0"/>
        <w:rPr>
          <w:b/>
          <w:sz w:val="48"/>
        </w:rPr>
      </w:pPr>
    </w:p>
    <w:p w:rsidR="00642577" w:rsidRDefault="00642577">
      <w:pPr>
        <w:pStyle w:val="a3"/>
        <w:ind w:left="0"/>
        <w:rPr>
          <w:b/>
          <w:sz w:val="48"/>
        </w:rPr>
      </w:pPr>
    </w:p>
    <w:p w:rsidR="00642577" w:rsidRDefault="00642577">
      <w:pPr>
        <w:pStyle w:val="a3"/>
        <w:spacing w:before="4"/>
        <w:ind w:left="0"/>
        <w:rPr>
          <w:b/>
          <w:sz w:val="48"/>
        </w:rPr>
      </w:pPr>
    </w:p>
    <w:p w:rsidR="00642577" w:rsidRDefault="00642577">
      <w:pPr>
        <w:pStyle w:val="a3"/>
        <w:spacing w:line="276" w:lineRule="auto"/>
        <w:jc w:val="center"/>
        <w:sectPr w:rsidR="00642577">
          <w:type w:val="continuous"/>
          <w:pgSz w:w="11910" w:h="16840"/>
          <w:pgMar w:top="1060" w:right="708" w:bottom="280" w:left="1133" w:header="720" w:footer="720" w:gutter="0"/>
          <w:cols w:space="720"/>
        </w:sectPr>
      </w:pPr>
    </w:p>
    <w:p w:rsidR="00642577" w:rsidRDefault="00B41605">
      <w:pPr>
        <w:pStyle w:val="a3"/>
        <w:spacing w:before="67" w:line="276" w:lineRule="auto"/>
        <w:ind w:right="141" w:firstLine="487"/>
        <w:jc w:val="both"/>
      </w:pPr>
      <w:r>
        <w:lastRenderedPageBreak/>
        <w:t xml:space="preserve">Учителя, педагоги, наставники... </w:t>
      </w:r>
      <w:proofErr w:type="gramStart"/>
      <w:r>
        <w:t>Сколько еще синонимов можно подобрать, чтобы рассказать о людях, которые так много сделали для детей, для школы, для начальной и средней ступеней образования?</w:t>
      </w:r>
      <w:proofErr w:type="gramEnd"/>
      <w:r>
        <w:t xml:space="preserve"> Отечественные педагоги признаны одними из </w:t>
      </w:r>
      <w:proofErr w:type="gramStart"/>
      <w:r>
        <w:t>лучших</w:t>
      </w:r>
      <w:proofErr w:type="gramEnd"/>
      <w:r>
        <w:t xml:space="preserve"> в мировой практ</w:t>
      </w:r>
      <w:r>
        <w:t>ике. Их разработки, методы и теории воспитания и образования до настоящего момента остаются в числе используемых и уважаемых.</w:t>
      </w:r>
    </w:p>
    <w:p w:rsidR="00642577" w:rsidRDefault="00B41605">
      <w:pPr>
        <w:pStyle w:val="a3"/>
        <w:spacing w:before="1" w:line="276" w:lineRule="auto"/>
        <w:ind w:right="142" w:firstLine="487"/>
        <w:jc w:val="both"/>
      </w:pPr>
      <w:r>
        <w:t>Педагогические системы Сухомлинского, Макаренко, Ушинского и других нельзя считать частями «педагогического пантеона», в них можно</w:t>
      </w:r>
      <w:r>
        <w:t xml:space="preserve"> найти идеи для решения проблем, стоящих перед современностью. Роль педагога в наше время велика как никогда: мир вступил в эпоху </w:t>
      </w:r>
      <w:r>
        <w:rPr>
          <w:spacing w:val="-2"/>
        </w:rPr>
        <w:t>глобализации.</w:t>
      </w:r>
    </w:p>
    <w:p w:rsidR="00642577" w:rsidRDefault="00B41605">
      <w:pPr>
        <w:pStyle w:val="a3"/>
        <w:spacing w:before="2" w:line="276" w:lineRule="auto"/>
        <w:ind w:right="135" w:firstLine="559"/>
        <w:jc w:val="both"/>
      </w:pPr>
      <w:r>
        <w:t>Первичная профс</w:t>
      </w:r>
      <w:r w:rsidR="0018591A">
        <w:t>оюзная организация МБОУ «Дровосеченская средняя общеобразовательная школа»</w:t>
      </w:r>
      <w:r>
        <w:rPr>
          <w:spacing w:val="40"/>
        </w:rPr>
        <w:t xml:space="preserve"> </w:t>
      </w:r>
      <w:r w:rsidR="0018591A">
        <w:t xml:space="preserve">работает </w:t>
      </w:r>
      <w:proofErr w:type="gramStart"/>
      <w:r w:rsidR="0018591A">
        <w:t>по</w:t>
      </w:r>
      <w:proofErr w:type="gramEnd"/>
      <w:r w:rsidR="0018591A">
        <w:t xml:space="preserve"> д</w:t>
      </w:r>
      <w:r>
        <w:t>евиз</w:t>
      </w:r>
      <w:r w:rsidR="0018591A">
        <w:t>ом</w:t>
      </w:r>
      <w:r>
        <w:t xml:space="preserve"> профсоюзов: "Наша сила в единстве", поэтому наш профсоюзный комитет продолжает ставить перед собой задачу по сплочению коллектива, по увеличению чле</w:t>
      </w:r>
      <w:r>
        <w:t>нства в профсоюзе. Деятельность профсоюзного комитета первичной профсоюзной организации основывается на требованиях: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37"/>
        </w:tabs>
        <w:ind w:left="737" w:hanging="168"/>
        <w:rPr>
          <w:sz w:val="28"/>
        </w:rPr>
      </w:pPr>
      <w:r>
        <w:rPr>
          <w:sz w:val="28"/>
        </w:rPr>
        <w:t>Устава</w:t>
      </w:r>
      <w:r w:rsidR="0018591A">
        <w:rPr>
          <w:spacing w:val="-6"/>
          <w:sz w:val="28"/>
        </w:rPr>
        <w:t xml:space="preserve"> </w:t>
      </w:r>
      <w:r w:rsidR="0018591A" w:rsidRPr="0018591A">
        <w:rPr>
          <w:sz w:val="28"/>
        </w:rPr>
        <w:t>МБОУ «Дровосеченская средняя общеобразовательная школа»</w:t>
      </w:r>
      <w:r w:rsidR="0018591A" w:rsidRPr="0018591A">
        <w:rPr>
          <w:sz w:val="28"/>
        </w:rPr>
        <w:t>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897"/>
          <w:tab w:val="left" w:pos="1942"/>
          <w:tab w:val="left" w:pos="2547"/>
          <w:tab w:val="left" w:pos="3118"/>
          <w:tab w:val="left" w:pos="5641"/>
          <w:tab w:val="left" w:pos="6788"/>
          <w:tab w:val="left" w:pos="7306"/>
          <w:tab w:val="left" w:pos="8345"/>
          <w:tab w:val="left" w:pos="8726"/>
        </w:tabs>
        <w:spacing w:before="48" w:line="276" w:lineRule="auto"/>
        <w:ind w:right="144" w:firstLine="0"/>
        <w:rPr>
          <w:sz w:val="28"/>
        </w:rPr>
      </w:pPr>
      <w:r>
        <w:rPr>
          <w:spacing w:val="-2"/>
          <w:sz w:val="28"/>
        </w:rPr>
        <w:t>Закона</w:t>
      </w:r>
      <w:r>
        <w:rPr>
          <w:sz w:val="28"/>
        </w:rPr>
        <w:tab/>
      </w:r>
      <w:r>
        <w:rPr>
          <w:spacing w:val="-6"/>
          <w:sz w:val="28"/>
        </w:rPr>
        <w:t>РФ</w:t>
      </w:r>
      <w:r>
        <w:rPr>
          <w:sz w:val="28"/>
        </w:rPr>
        <w:tab/>
      </w: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2"/>
          <w:sz w:val="28"/>
        </w:rPr>
        <w:t>союзах,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правах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гарантиях деятельности»;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37"/>
        </w:tabs>
        <w:spacing w:line="321" w:lineRule="exact"/>
        <w:ind w:left="737" w:hanging="168"/>
        <w:rPr>
          <w:sz w:val="28"/>
        </w:rPr>
      </w:pPr>
      <w:r>
        <w:rPr>
          <w:sz w:val="28"/>
        </w:rPr>
        <w:t>Трудового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37"/>
        </w:tabs>
        <w:spacing w:before="50"/>
        <w:ind w:left="737" w:hanging="168"/>
        <w:rPr>
          <w:sz w:val="28"/>
        </w:rPr>
      </w:pPr>
      <w:r>
        <w:rPr>
          <w:sz w:val="28"/>
        </w:rPr>
        <w:t>Действующего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37"/>
        </w:tabs>
        <w:spacing w:before="48"/>
        <w:ind w:left="737" w:hanging="168"/>
        <w:rPr>
          <w:sz w:val="28"/>
        </w:rPr>
      </w:pP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Федерации»;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37"/>
        </w:tabs>
        <w:spacing w:before="47"/>
        <w:ind w:left="737" w:hanging="168"/>
        <w:rPr>
          <w:sz w:val="28"/>
        </w:rPr>
      </w:pPr>
      <w:r>
        <w:rPr>
          <w:sz w:val="28"/>
        </w:rPr>
        <w:t>Коллективного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договора.</w:t>
      </w:r>
    </w:p>
    <w:p w:rsidR="00642577" w:rsidRDefault="00B41605">
      <w:pPr>
        <w:pStyle w:val="a3"/>
        <w:spacing w:before="48"/>
        <w:ind w:left="1128"/>
      </w:pPr>
      <w:r>
        <w:t>Целями</w:t>
      </w:r>
      <w:r>
        <w:rPr>
          <w:spacing w:val="-9"/>
        </w:rPr>
        <w:t xml:space="preserve"> </w:t>
      </w:r>
      <w:r>
        <w:t>профсоюзной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822"/>
        </w:tabs>
        <w:spacing w:before="50" w:line="276" w:lineRule="auto"/>
        <w:ind w:right="142" w:firstLine="0"/>
        <w:jc w:val="both"/>
        <w:rPr>
          <w:sz w:val="28"/>
        </w:rPr>
      </w:pPr>
      <w:r>
        <w:rPr>
          <w:sz w:val="28"/>
        </w:rPr>
        <w:t xml:space="preserve">реализация уставных задач Профсоюза по представительству и защите социально - трудовых прав и профессиональных интересов членов </w:t>
      </w:r>
      <w:r>
        <w:rPr>
          <w:spacing w:val="-2"/>
          <w:sz w:val="28"/>
        </w:rPr>
        <w:t>Профсоюза;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41"/>
        </w:tabs>
        <w:spacing w:line="276" w:lineRule="auto"/>
        <w:ind w:right="136" w:firstLine="0"/>
        <w:jc w:val="both"/>
        <w:rPr>
          <w:sz w:val="28"/>
        </w:rPr>
      </w:pPr>
      <w:r>
        <w:rPr>
          <w:sz w:val="28"/>
        </w:rPr>
        <w:t xml:space="preserve">общественный </w:t>
      </w:r>
      <w:proofErr w:type="gramStart"/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 xml:space="preserve">соблюдением законодательства о труде и охране </w:t>
      </w:r>
      <w:r>
        <w:rPr>
          <w:spacing w:val="-2"/>
          <w:sz w:val="28"/>
        </w:rPr>
        <w:t>труда;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82"/>
        </w:tabs>
        <w:spacing w:line="276" w:lineRule="auto"/>
        <w:ind w:right="145" w:firstLine="0"/>
        <w:jc w:val="both"/>
        <w:rPr>
          <w:sz w:val="28"/>
        </w:rPr>
      </w:pPr>
      <w:r>
        <w:rPr>
          <w:sz w:val="28"/>
        </w:rPr>
        <w:t>улучшение материального положения, укре</w:t>
      </w:r>
      <w:r>
        <w:rPr>
          <w:sz w:val="28"/>
        </w:rPr>
        <w:t>пление здоровья и повышение жизненного уровня членов Профсоюза;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906"/>
        </w:tabs>
        <w:spacing w:before="1" w:line="276" w:lineRule="auto"/>
        <w:ind w:right="143" w:firstLine="0"/>
        <w:jc w:val="both"/>
        <w:rPr>
          <w:sz w:val="28"/>
        </w:rPr>
      </w:pPr>
      <w:r>
        <w:rPr>
          <w:sz w:val="28"/>
        </w:rPr>
        <w:t>информационное обеспечение членов Профсоюза, разъяснение мер, принимаемых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Профсоюзом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 направления работы первичной организации Профсоюза в 2024 году: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37"/>
        </w:tabs>
        <w:ind w:left="737" w:hanging="168"/>
        <w:jc w:val="both"/>
        <w:rPr>
          <w:sz w:val="28"/>
        </w:rPr>
      </w:pPr>
      <w:r>
        <w:rPr>
          <w:sz w:val="28"/>
        </w:rPr>
        <w:t>популяризация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идей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7"/>
          <w:sz w:val="28"/>
        </w:rPr>
        <w:t xml:space="preserve"> </w:t>
      </w:r>
      <w:proofErr w:type="spellStart"/>
      <w:proofErr w:type="gramStart"/>
      <w:r>
        <w:rPr>
          <w:spacing w:val="-2"/>
          <w:sz w:val="28"/>
        </w:rPr>
        <w:t>молод</w:t>
      </w:r>
      <w:proofErr w:type="gramEnd"/>
      <w:r>
        <w:rPr>
          <w:spacing w:val="-2"/>
          <w:sz w:val="28"/>
        </w:rPr>
        <w:t>ѐжи</w:t>
      </w:r>
      <w:proofErr w:type="spellEnd"/>
      <w:r>
        <w:rPr>
          <w:spacing w:val="-2"/>
          <w:sz w:val="28"/>
        </w:rPr>
        <w:t>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37"/>
        </w:tabs>
        <w:spacing w:before="48"/>
        <w:ind w:left="737" w:hanging="16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членства;</w:t>
      </w:r>
    </w:p>
    <w:p w:rsidR="00642577" w:rsidRDefault="00642577">
      <w:pPr>
        <w:pStyle w:val="a4"/>
        <w:jc w:val="both"/>
        <w:rPr>
          <w:sz w:val="28"/>
        </w:rPr>
        <w:sectPr w:rsidR="00642577">
          <w:pgSz w:w="11910" w:h="16840"/>
          <w:pgMar w:top="1040" w:right="708" w:bottom="280" w:left="1133" w:header="720" w:footer="720" w:gutter="0"/>
          <w:cols w:space="720"/>
        </w:sectPr>
      </w:pPr>
    </w:p>
    <w:p w:rsidR="00642577" w:rsidRDefault="00B41605">
      <w:pPr>
        <w:pStyle w:val="a4"/>
        <w:numPr>
          <w:ilvl w:val="0"/>
          <w:numId w:val="2"/>
        </w:numPr>
        <w:tabs>
          <w:tab w:val="left" w:pos="1089"/>
          <w:tab w:val="left" w:pos="2885"/>
          <w:tab w:val="left" w:pos="3877"/>
          <w:tab w:val="left" w:pos="6118"/>
          <w:tab w:val="left" w:pos="7638"/>
          <w:tab w:val="left" w:pos="8294"/>
        </w:tabs>
        <w:spacing w:before="67" w:line="278" w:lineRule="auto"/>
        <w:ind w:right="143" w:firstLine="0"/>
        <w:rPr>
          <w:sz w:val="28"/>
        </w:rPr>
      </w:pPr>
      <w:r>
        <w:rPr>
          <w:spacing w:val="-2"/>
          <w:sz w:val="28"/>
        </w:rPr>
        <w:lastRenderedPageBreak/>
        <w:t>повышение</w:t>
      </w:r>
      <w:r>
        <w:rPr>
          <w:sz w:val="28"/>
        </w:rPr>
        <w:tab/>
      </w:r>
      <w:r>
        <w:rPr>
          <w:spacing w:val="-4"/>
          <w:sz w:val="28"/>
        </w:rPr>
        <w:t>роли</w:t>
      </w:r>
      <w:r>
        <w:rPr>
          <w:sz w:val="28"/>
        </w:rPr>
        <w:tab/>
      </w:r>
      <w:r>
        <w:rPr>
          <w:spacing w:val="-2"/>
          <w:sz w:val="28"/>
        </w:rPr>
        <w:t>общественного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6"/>
          <w:sz w:val="28"/>
        </w:rPr>
        <w:t>за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соблюдение</w:t>
      </w:r>
      <w:r>
        <w:rPr>
          <w:spacing w:val="-2"/>
          <w:sz w:val="28"/>
        </w:rPr>
        <w:t xml:space="preserve">м </w:t>
      </w:r>
      <w:r>
        <w:rPr>
          <w:sz w:val="28"/>
        </w:rPr>
        <w:t>законодательства РФ;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37"/>
        </w:tabs>
        <w:spacing w:line="317" w:lineRule="exact"/>
        <w:ind w:left="737" w:hanging="168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форм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62"/>
        </w:tabs>
        <w:spacing w:before="48" w:line="278" w:lineRule="auto"/>
        <w:ind w:right="147" w:firstLine="0"/>
        <w:rPr>
          <w:sz w:val="28"/>
        </w:rPr>
      </w:pPr>
      <w:r>
        <w:rPr>
          <w:sz w:val="28"/>
        </w:rPr>
        <w:t>активизация работы по вопросам охраны здоровья и созданию безопасных условий работы;</w:t>
      </w:r>
    </w:p>
    <w:p w:rsidR="00642577" w:rsidRDefault="00B41605">
      <w:pPr>
        <w:pStyle w:val="a4"/>
        <w:numPr>
          <w:ilvl w:val="0"/>
          <w:numId w:val="2"/>
        </w:numPr>
        <w:tabs>
          <w:tab w:val="left" w:pos="737"/>
        </w:tabs>
        <w:spacing w:line="317" w:lineRule="exact"/>
        <w:ind w:left="737" w:hanging="168"/>
        <w:rPr>
          <w:sz w:val="28"/>
        </w:rPr>
      </w:pPr>
      <w:r>
        <w:rPr>
          <w:sz w:val="28"/>
        </w:rPr>
        <w:t>расширение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форм</w:t>
      </w:r>
      <w:r>
        <w:rPr>
          <w:spacing w:val="-15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642577" w:rsidRDefault="00642577">
      <w:pPr>
        <w:pStyle w:val="a3"/>
        <w:spacing w:before="100"/>
        <w:ind w:left="0"/>
      </w:pPr>
    </w:p>
    <w:p w:rsidR="00642577" w:rsidRDefault="00B41605">
      <w:pPr>
        <w:pStyle w:val="1"/>
        <w:ind w:left="1190"/>
        <w:jc w:val="left"/>
      </w:pPr>
      <w:r>
        <w:t>Краткая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первичной</w:t>
      </w:r>
      <w:r>
        <w:rPr>
          <w:spacing w:val="-9"/>
        </w:rPr>
        <w:t xml:space="preserve"> </w:t>
      </w:r>
      <w:r>
        <w:t>профсоюзной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</w:p>
    <w:p w:rsidR="00642577" w:rsidRDefault="00B41605">
      <w:pPr>
        <w:pStyle w:val="a3"/>
        <w:spacing w:before="244" w:line="276" w:lineRule="auto"/>
        <w:ind w:right="135" w:firstLine="487"/>
        <w:jc w:val="both"/>
      </w:pPr>
      <w:r>
        <w:t>В</w:t>
      </w:r>
      <w:r>
        <w:rPr>
          <w:spacing w:val="-1"/>
        </w:rPr>
        <w:t xml:space="preserve"> </w:t>
      </w:r>
      <w:r>
        <w:t>первичной профсоюзной</w:t>
      </w:r>
      <w:r>
        <w:rPr>
          <w:spacing w:val="-2"/>
        </w:rPr>
        <w:t xml:space="preserve"> </w:t>
      </w:r>
      <w:r w:rsidR="0018591A">
        <w:t xml:space="preserve">организации </w:t>
      </w:r>
      <w:r w:rsidR="0018591A">
        <w:t>МБОУ «Дровосеченская средняя общеобразовательная школа»</w:t>
      </w:r>
      <w:r w:rsidR="0018591A">
        <w:rPr>
          <w:spacing w:val="40"/>
        </w:rPr>
        <w:t xml:space="preserve"> </w:t>
      </w:r>
      <w:r>
        <w:t>по состоянию на 0</w:t>
      </w:r>
      <w:r w:rsidR="0018591A">
        <w:t>1.01.2024 года насчитывается 16 человек: 11 педагог (10 женщины, 1 мужчин), 5 – обслуживающий персонал (4</w:t>
      </w:r>
      <w:r>
        <w:t xml:space="preserve"> женщины, 1 мужчина). Из общего числа работающих в учреждени</w:t>
      </w:r>
      <w:r w:rsidR="0018591A">
        <w:t>и 1</w:t>
      </w:r>
      <w:r>
        <w:t xml:space="preserve"> членов профсоюза до 35 лет. Членство в первичной профсоюзной организации составляет 100%. За последнее время не зарегистрировано ни одного случая выхода из состава профсоюзной организации школы. В организацию вступили работники, которые были приняты н</w:t>
      </w:r>
      <w:r>
        <w:t>а работу в наш коллектив в августе текущего года.</w:t>
      </w:r>
    </w:p>
    <w:p w:rsidR="00642577" w:rsidRPr="0018591A" w:rsidRDefault="00B41605" w:rsidP="0018591A">
      <w:pPr>
        <w:pStyle w:val="a3"/>
        <w:spacing w:line="276" w:lineRule="auto"/>
        <w:ind w:right="140" w:firstLine="487"/>
        <w:jc w:val="both"/>
        <w:sectPr w:rsidR="00642577" w:rsidRPr="0018591A">
          <w:pgSz w:w="11910" w:h="16840"/>
          <w:pgMar w:top="1040" w:right="708" w:bottom="280" w:left="1133" w:header="720" w:footer="720" w:gutter="0"/>
          <w:cols w:space="720"/>
        </w:sectPr>
      </w:pPr>
      <w:r>
        <w:t>Всю свою работу профсоюзный комитет строит на принципах социального партнерства и сотрудничества с администрацией школы</w:t>
      </w:r>
      <w:r w:rsidR="0018591A">
        <w:t xml:space="preserve"> в лице директора Куркиной Г.А</w:t>
      </w:r>
      <w:r>
        <w:t xml:space="preserve">., решения всех вопросов путем конструктивного диалога </w:t>
      </w:r>
      <w:r>
        <w:t>в интересах работников школы.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</w:t>
      </w:r>
      <w:r>
        <w:rPr>
          <w:spacing w:val="40"/>
        </w:rPr>
        <w:t xml:space="preserve"> </w:t>
      </w:r>
      <w:r>
        <w:t>отчетного периода с профкомом согласовывались приказы и распоряжения, касаю</w:t>
      </w:r>
      <w:r>
        <w:t>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</w:t>
      </w:r>
      <w:r>
        <w:rPr>
          <w:spacing w:val="40"/>
        </w:rPr>
        <w:t xml:space="preserve"> </w:t>
      </w:r>
      <w:r>
        <w:rPr>
          <w:spacing w:val="-4"/>
        </w:rPr>
        <w:t>др.)</w:t>
      </w:r>
    </w:p>
    <w:p w:rsidR="00642577" w:rsidRDefault="00B41605" w:rsidP="0018591A">
      <w:pPr>
        <w:pStyle w:val="1"/>
        <w:spacing w:before="72" w:line="278" w:lineRule="auto"/>
        <w:ind w:left="0" w:right="764"/>
      </w:pPr>
      <w:r>
        <w:lastRenderedPageBreak/>
        <w:t>Деятельность</w:t>
      </w:r>
      <w:r>
        <w:rPr>
          <w:spacing w:val="-9"/>
        </w:rPr>
        <w:t xml:space="preserve"> </w:t>
      </w:r>
      <w:r>
        <w:t>профсоюзного</w:t>
      </w:r>
      <w:r>
        <w:rPr>
          <w:spacing w:val="-9"/>
        </w:rPr>
        <w:t xml:space="preserve"> </w:t>
      </w:r>
      <w:r>
        <w:t>комитета</w:t>
      </w:r>
      <w:r>
        <w:rPr>
          <w:spacing w:val="-8"/>
        </w:rPr>
        <w:t xml:space="preserve"> </w:t>
      </w:r>
      <w:r>
        <w:t>первичной</w:t>
      </w:r>
      <w:r>
        <w:rPr>
          <w:spacing w:val="-10"/>
        </w:rPr>
        <w:t xml:space="preserve"> </w:t>
      </w:r>
      <w:r>
        <w:t>профс</w:t>
      </w:r>
      <w:r w:rsidR="0018591A">
        <w:t xml:space="preserve">оюзной организации </w:t>
      </w:r>
      <w:r w:rsidR="0018591A">
        <w:t>МБОУ «Дровосеченская средняя общеобразовательная школа»</w:t>
      </w:r>
    </w:p>
    <w:p w:rsidR="00642577" w:rsidRDefault="00B41605">
      <w:pPr>
        <w:pStyle w:val="a3"/>
        <w:spacing w:line="276" w:lineRule="auto"/>
        <w:ind w:right="138" w:firstLine="417"/>
        <w:jc w:val="both"/>
      </w:pPr>
      <w:r>
        <w:t xml:space="preserve">Работа профсоюзного комитета за </w:t>
      </w:r>
      <w:proofErr w:type="spellStart"/>
      <w:r>
        <w:t>отчѐтный</w:t>
      </w:r>
      <w:proofErr w:type="spellEnd"/>
      <w:r>
        <w:t xml:space="preserve"> период соответствовала основным направлениям деятельности первичной профсоюзной организации нашего образовательного учреждения. Мнение профсоюза в нашей образовательн</w:t>
      </w:r>
      <w:r>
        <w:t>ой организации учитывалось при разработке нормативно – правовых актов, затрагивающих социально – трудовые права работников, в вопросах нормирования и оплаты труда, установлении материальных поощрений</w:t>
      </w:r>
      <w:r>
        <w:rPr>
          <w:spacing w:val="-4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отпусков.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контролем</w:t>
      </w:r>
      <w:r>
        <w:rPr>
          <w:spacing w:val="-5"/>
        </w:rPr>
        <w:t xml:space="preserve"> </w:t>
      </w:r>
      <w:r>
        <w:t>профс</w:t>
      </w:r>
      <w:r>
        <w:t xml:space="preserve">оюза находились вопросы </w:t>
      </w:r>
      <w:proofErr w:type="spellStart"/>
      <w:r>
        <w:t>приѐма</w:t>
      </w:r>
      <w:proofErr w:type="spellEnd"/>
      <w:r>
        <w:t>, увольнения и перевода на другую работу,</w:t>
      </w:r>
      <w:r>
        <w:rPr>
          <w:spacing w:val="40"/>
        </w:rPr>
        <w:t xml:space="preserve"> </w:t>
      </w:r>
      <w:r>
        <w:t>режим рабочего времени и времени отдыха, выплаты надбавок стимулирующего характера сотрудникам школы. Профком и администрация школы эффективно сотрудничали в разрешении конфликтных сит</w:t>
      </w:r>
      <w:r>
        <w:t>уаций, касающихся осуществлению трудовой функции работниками, и, благодаря этому, в комиссию по трудовым спорам за последние три года не поступило ни одного заявления.</w:t>
      </w:r>
    </w:p>
    <w:p w:rsidR="00642577" w:rsidRDefault="00B41605">
      <w:pPr>
        <w:pStyle w:val="a3"/>
        <w:spacing w:line="276" w:lineRule="auto"/>
        <w:ind w:right="136" w:firstLine="487"/>
        <w:jc w:val="both"/>
      </w:pPr>
      <w:r>
        <w:t>Профактив строит свою работу на основе планирования. В течение года председатель профсою</w:t>
      </w:r>
      <w:r>
        <w:t xml:space="preserve">зной организации участвовала в комплектовании кадров, в работе наградной комиссии, в заседаниях комиссии по распределению стимулирующих выплат, премировании педагогических </w:t>
      </w:r>
      <w:r>
        <w:rPr>
          <w:spacing w:val="-2"/>
        </w:rPr>
        <w:t>работников.</w:t>
      </w:r>
    </w:p>
    <w:p w:rsidR="00642577" w:rsidRDefault="00642577">
      <w:pPr>
        <w:pStyle w:val="a3"/>
        <w:spacing w:before="244"/>
        <w:ind w:left="0"/>
      </w:pPr>
    </w:p>
    <w:p w:rsidR="00642577" w:rsidRDefault="00B41605">
      <w:pPr>
        <w:pStyle w:val="1"/>
        <w:spacing w:line="276" w:lineRule="auto"/>
        <w:ind w:left="428"/>
      </w:pPr>
      <w:r>
        <w:t>Организационная,</w:t>
      </w:r>
      <w:r>
        <w:rPr>
          <w:spacing w:val="-6"/>
        </w:rPr>
        <w:t xml:space="preserve"> </w:t>
      </w:r>
      <w:r>
        <w:t>культурно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массовая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спортивно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оздоровительная работа первичной профсоюзной организации</w:t>
      </w:r>
    </w:p>
    <w:p w:rsidR="00642577" w:rsidRDefault="00B41605">
      <w:pPr>
        <w:pStyle w:val="a3"/>
        <w:spacing w:before="196" w:line="276" w:lineRule="auto"/>
        <w:ind w:right="135" w:firstLine="208"/>
        <w:jc w:val="both"/>
      </w:pPr>
      <w:r>
        <w:t>Эффективным механизмом выдвижения и отстаивания предложений и требований Профсоюза в борьбе за свои права на достойную жизнь и на реализацию своих профессиональных возможностей являются солидарные ко</w:t>
      </w:r>
      <w:r>
        <w:t>ллективные действия. Работники нашей школы приняли активное участие</w:t>
      </w:r>
      <w:r>
        <w:rPr>
          <w:spacing w:val="40"/>
        </w:rPr>
        <w:t xml:space="preserve"> </w:t>
      </w:r>
      <w:r>
        <w:t>в патриотических</w:t>
      </w:r>
      <w:r>
        <w:rPr>
          <w:spacing w:val="80"/>
        </w:rPr>
        <w:t xml:space="preserve"> </w:t>
      </w:r>
      <w:r>
        <w:t>акциях: «Свеча памяти». «Бессмертный полк», «Помним! Гордимся!», «Окна победы». Члены нашей первичной профсоюзной организации школы принимают участие в профсоюзных конкурс</w:t>
      </w:r>
      <w:r>
        <w:t>ах, организации и проведении таких праздников, как</w:t>
      </w:r>
      <w:r>
        <w:rPr>
          <w:spacing w:val="40"/>
        </w:rPr>
        <w:t xml:space="preserve"> </w:t>
      </w:r>
      <w:r>
        <w:t>«День Учителя», «Новый год», «8 Марта»,</w:t>
      </w:r>
      <w:r>
        <w:rPr>
          <w:spacing w:val="80"/>
        </w:rPr>
        <w:t xml:space="preserve"> </w:t>
      </w:r>
      <w:r>
        <w:t>«День защитника Отечества»,</w:t>
      </w:r>
      <w:r>
        <w:rPr>
          <w:spacing w:val="80"/>
        </w:rPr>
        <w:t xml:space="preserve"> </w:t>
      </w:r>
      <w:r>
        <w:t>др., поздравляют с</w:t>
      </w:r>
      <w:r>
        <w:rPr>
          <w:spacing w:val="40"/>
        </w:rPr>
        <w:t xml:space="preserve"> </w:t>
      </w:r>
      <w:r>
        <w:t>юбилеями членов профсоюза, ветеранов педагогического труда. Ветераны труда частые гости школьных мероприятий</w:t>
      </w:r>
      <w:proofErr w:type="gramStart"/>
      <w:r>
        <w:t>.</w:t>
      </w:r>
      <w:proofErr w:type="gramEnd"/>
      <w:r>
        <w:rPr>
          <w:spacing w:val="40"/>
        </w:rPr>
        <w:t xml:space="preserve"> </w:t>
      </w:r>
      <w:proofErr w:type="gramStart"/>
      <w:r>
        <w:t>м</w:t>
      </w:r>
      <w:proofErr w:type="gramEnd"/>
      <w:r>
        <w:t>узея,</w:t>
      </w:r>
    </w:p>
    <w:p w:rsidR="00642577" w:rsidRDefault="00642577">
      <w:pPr>
        <w:pStyle w:val="a3"/>
        <w:spacing w:line="276" w:lineRule="auto"/>
        <w:jc w:val="both"/>
        <w:sectPr w:rsidR="00642577">
          <w:pgSz w:w="11910" w:h="16840"/>
          <w:pgMar w:top="1040" w:right="708" w:bottom="280" w:left="1133" w:header="720" w:footer="720" w:gutter="0"/>
          <w:cols w:space="720"/>
        </w:sectPr>
      </w:pPr>
    </w:p>
    <w:p w:rsidR="00642577" w:rsidRPr="0018591A" w:rsidRDefault="00B41605" w:rsidP="0018591A">
      <w:pPr>
        <w:tabs>
          <w:tab w:val="left" w:pos="5178"/>
        </w:tabs>
        <w:ind w:left="64"/>
        <w:rPr>
          <w:sz w:val="20"/>
        </w:rPr>
      </w:pPr>
      <w:r>
        <w:rPr>
          <w:sz w:val="20"/>
        </w:rPr>
        <w:lastRenderedPageBreak/>
        <w:tab/>
      </w:r>
    </w:p>
    <w:p w:rsidR="00642577" w:rsidRDefault="00B41605">
      <w:pPr>
        <w:pStyle w:val="1"/>
      </w:pPr>
      <w:r>
        <w:t>Охрана</w:t>
      </w:r>
      <w:r>
        <w:rPr>
          <w:spacing w:val="-7"/>
        </w:rPr>
        <w:t xml:space="preserve"> </w:t>
      </w:r>
      <w:r>
        <w:rPr>
          <w:spacing w:val="-2"/>
        </w:rPr>
        <w:t>труда</w:t>
      </w:r>
    </w:p>
    <w:p w:rsidR="00642577" w:rsidRDefault="00B41605">
      <w:pPr>
        <w:pStyle w:val="a3"/>
        <w:spacing w:before="245"/>
        <w:ind w:right="144" w:firstLine="335"/>
        <w:jc w:val="both"/>
      </w:pPr>
      <w:r>
        <w:t>Охрана труда и улучшение условий деятельности педагогических работников</w:t>
      </w:r>
      <w:r>
        <w:rPr>
          <w:spacing w:val="-5"/>
        </w:rPr>
        <w:t xml:space="preserve"> </w:t>
      </w:r>
      <w:r>
        <w:t>одно из приоритетных задач в образовательном учреждении, где каждый отвечает за жизнь и здоровье детей.</w:t>
      </w:r>
    </w:p>
    <w:p w:rsidR="00642577" w:rsidRDefault="00B41605">
      <w:pPr>
        <w:pStyle w:val="a3"/>
        <w:ind w:right="134" w:firstLine="487"/>
        <w:jc w:val="both"/>
      </w:pPr>
      <w:r>
        <w:t>Поэтому важным направлением в деятельности наш</w:t>
      </w:r>
      <w:r>
        <w:t>его профкома является обеспечение безопасных условий труда.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</w:t>
      </w:r>
      <w:r>
        <w:t xml:space="preserve"> по охране труда, осуществляются рейды по охране труда, контролируется температурный, осветительный режимы, выполнение санитарн</w:t>
      </w:r>
      <w:proofErr w:type="gramStart"/>
      <w:r>
        <w:t>о-</w:t>
      </w:r>
      <w:proofErr w:type="gramEnd"/>
      <w:r>
        <w:t xml:space="preserve"> гигиенических норм. А</w:t>
      </w:r>
      <w:r>
        <w:rPr>
          <w:spacing w:val="40"/>
        </w:rPr>
        <w:t xml:space="preserve"> </w:t>
      </w:r>
      <w:r>
        <w:t>так же проводятся инструктажи по ТБ, которые регистрируются в журналах по ТБ. Созданы уголки</w:t>
      </w:r>
      <w:r>
        <w:rPr>
          <w:spacing w:val="-1"/>
        </w:rPr>
        <w:t xml:space="preserve"> </w:t>
      </w:r>
      <w:r>
        <w:t>по технике</w:t>
      </w:r>
      <w:r>
        <w:rPr>
          <w:spacing w:val="-1"/>
        </w:rPr>
        <w:t xml:space="preserve"> </w:t>
      </w:r>
      <w:r>
        <w:t xml:space="preserve">безопасности: правила эвакуации и поведения при пожаре, инструкции при выполнении отдельных видов работ, и др. правила безопасности жизнедеятельности. В результате совместных усилий профкома и директора случаев производственного травматизма в 2024 году не </w:t>
      </w:r>
      <w:r>
        <w:t>было.</w:t>
      </w:r>
    </w:p>
    <w:p w:rsidR="00642577" w:rsidRDefault="00B41605">
      <w:pPr>
        <w:pStyle w:val="a3"/>
        <w:ind w:right="142" w:firstLine="556"/>
        <w:jc w:val="both"/>
      </w:pPr>
      <w:r>
        <w:t>Разработана техническая документация, проводятся Дни охр</w:t>
      </w:r>
      <w:r w:rsidR="0018591A">
        <w:t>аны труда, Дни здоровья.</w:t>
      </w:r>
      <w:r>
        <w:t xml:space="preserve"> В учреждении заведены журналы по охране труда, проводятся инструктажи с работниками МБОУ, проводится </w:t>
      </w:r>
      <w:proofErr w:type="gramStart"/>
      <w:r>
        <w:t>обучение работников по охран</w:t>
      </w:r>
      <w:r>
        <w:t>е</w:t>
      </w:r>
      <w:proofErr w:type="gramEnd"/>
      <w:r>
        <w:t xml:space="preserve"> труда, отрабатываются правила эвакуации и поведения при пожаре. Обучение проводится согласно графику контроля. Проведены внеплановые инструктажи на рабочих местах.</w:t>
      </w:r>
    </w:p>
    <w:p w:rsidR="00642577" w:rsidRDefault="00B41605">
      <w:pPr>
        <w:pStyle w:val="a3"/>
        <w:spacing w:before="321"/>
        <w:ind w:right="137" w:firstLine="417"/>
        <w:jc w:val="both"/>
      </w:pPr>
      <w:r>
        <w:t>Ежегодно заключается соглашение по охране труда и ТБ между администрацией и профкомом, кот</w:t>
      </w:r>
      <w:r>
        <w:t xml:space="preserve">орое закрепляется в коллективном </w:t>
      </w:r>
      <w:r>
        <w:rPr>
          <w:spacing w:val="-2"/>
        </w:rPr>
        <w:t>договоре:</w:t>
      </w:r>
    </w:p>
    <w:p w:rsidR="00642577" w:rsidRDefault="00B41605">
      <w:pPr>
        <w:pStyle w:val="a4"/>
        <w:numPr>
          <w:ilvl w:val="0"/>
          <w:numId w:val="1"/>
        </w:numPr>
        <w:tabs>
          <w:tab w:val="left" w:pos="568"/>
        </w:tabs>
        <w:spacing w:before="2" w:line="322" w:lineRule="exact"/>
        <w:ind w:left="568" w:hanging="359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медосмотров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(100%);</w:t>
      </w:r>
    </w:p>
    <w:p w:rsidR="00642577" w:rsidRDefault="00B41605">
      <w:pPr>
        <w:pStyle w:val="a4"/>
        <w:numPr>
          <w:ilvl w:val="0"/>
          <w:numId w:val="1"/>
        </w:numPr>
        <w:tabs>
          <w:tab w:val="left" w:pos="568"/>
        </w:tabs>
        <w:spacing w:line="322" w:lineRule="exact"/>
        <w:ind w:left="568" w:hanging="359"/>
        <w:rPr>
          <w:sz w:val="28"/>
        </w:rPr>
      </w:pPr>
      <w:r>
        <w:rPr>
          <w:sz w:val="28"/>
        </w:rPr>
        <w:t>Инструктирование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642577" w:rsidRDefault="00B41605">
      <w:pPr>
        <w:pStyle w:val="a4"/>
        <w:numPr>
          <w:ilvl w:val="0"/>
          <w:numId w:val="1"/>
        </w:numPr>
        <w:tabs>
          <w:tab w:val="left" w:pos="568"/>
        </w:tabs>
        <w:spacing w:line="322" w:lineRule="exact"/>
        <w:ind w:left="568" w:hanging="359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642577" w:rsidRDefault="00B41605">
      <w:pPr>
        <w:pStyle w:val="a4"/>
        <w:numPr>
          <w:ilvl w:val="0"/>
          <w:numId w:val="1"/>
        </w:numPr>
        <w:tabs>
          <w:tab w:val="left" w:pos="568"/>
        </w:tabs>
        <w:spacing w:line="322" w:lineRule="exact"/>
        <w:ind w:left="568" w:hanging="359"/>
        <w:rPr>
          <w:sz w:val="28"/>
        </w:rPr>
      </w:pPr>
      <w:r>
        <w:rPr>
          <w:sz w:val="28"/>
        </w:rPr>
        <w:t>Профилактика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травматизма;</w:t>
      </w:r>
    </w:p>
    <w:p w:rsidR="00642577" w:rsidRPr="0018591A" w:rsidRDefault="00B41605" w:rsidP="0018591A">
      <w:pPr>
        <w:pStyle w:val="a4"/>
        <w:numPr>
          <w:ilvl w:val="0"/>
          <w:numId w:val="1"/>
        </w:numPr>
        <w:tabs>
          <w:tab w:val="left" w:pos="568"/>
        </w:tabs>
        <w:spacing w:line="322" w:lineRule="exact"/>
        <w:ind w:left="568" w:hanging="359"/>
        <w:rPr>
          <w:sz w:val="28"/>
        </w:rPr>
        <w:sectPr w:rsidR="00642577" w:rsidRPr="0018591A">
          <w:pgSz w:w="11910" w:h="16840"/>
          <w:pgMar w:top="580" w:right="708" w:bottom="280" w:left="1133" w:header="720" w:footer="720" w:gutter="0"/>
          <w:cols w:space="720"/>
        </w:sectPr>
      </w:pPr>
      <w:r>
        <w:rPr>
          <w:sz w:val="28"/>
        </w:rPr>
        <w:t>Улучшение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642577" w:rsidRDefault="0018591A" w:rsidP="0018591A">
      <w:pPr>
        <w:pStyle w:val="1"/>
        <w:spacing w:before="72"/>
        <w:ind w:left="0"/>
        <w:jc w:val="left"/>
      </w:pPr>
      <w:r>
        <w:lastRenderedPageBreak/>
        <w:t xml:space="preserve">                        </w:t>
      </w:r>
      <w:r w:rsidR="00B41605">
        <w:t>Предложения</w:t>
      </w:r>
      <w:r w:rsidR="00B41605">
        <w:rPr>
          <w:spacing w:val="-11"/>
        </w:rPr>
        <w:t xml:space="preserve"> </w:t>
      </w:r>
      <w:r w:rsidR="00B41605">
        <w:t>по</w:t>
      </w:r>
      <w:r w:rsidR="00B41605">
        <w:rPr>
          <w:spacing w:val="-5"/>
        </w:rPr>
        <w:t xml:space="preserve"> </w:t>
      </w:r>
      <w:r w:rsidR="00B41605">
        <w:t>улучшению</w:t>
      </w:r>
      <w:r w:rsidR="00B41605">
        <w:rPr>
          <w:spacing w:val="-7"/>
        </w:rPr>
        <w:t xml:space="preserve"> </w:t>
      </w:r>
      <w:r w:rsidR="00B41605">
        <w:t>работы</w:t>
      </w:r>
      <w:r w:rsidR="00B41605">
        <w:rPr>
          <w:spacing w:val="-10"/>
        </w:rPr>
        <w:t xml:space="preserve"> </w:t>
      </w:r>
      <w:r w:rsidR="00B41605">
        <w:t>профсоюзного</w:t>
      </w:r>
      <w:r w:rsidR="00B41605">
        <w:rPr>
          <w:spacing w:val="-5"/>
        </w:rPr>
        <w:t xml:space="preserve"> </w:t>
      </w:r>
      <w:r w:rsidR="00B41605">
        <w:rPr>
          <w:spacing w:val="-2"/>
        </w:rPr>
        <w:t>комитета</w:t>
      </w:r>
    </w:p>
    <w:p w:rsidR="00642577" w:rsidRDefault="00B41605">
      <w:pPr>
        <w:pStyle w:val="a3"/>
        <w:spacing w:before="319"/>
        <w:ind w:right="136" w:firstLine="278"/>
        <w:jc w:val="both"/>
      </w:pPr>
      <w:r>
        <w:t>Профсоюзному комитету предстоит продолжить работу</w:t>
      </w:r>
      <w:r>
        <w:rPr>
          <w:spacing w:val="40"/>
        </w:rPr>
        <w:t xml:space="preserve"> </w:t>
      </w:r>
      <w:r>
        <w:t>над проблемами, заявлять об активной</w:t>
      </w:r>
      <w:r>
        <w:rPr>
          <w:spacing w:val="40"/>
        </w:rPr>
        <w:t xml:space="preserve"> </w:t>
      </w:r>
      <w:r>
        <w:t>позиции, о роли профсоюзной</w:t>
      </w:r>
      <w:r>
        <w:rPr>
          <w:spacing w:val="40"/>
        </w:rPr>
        <w:t xml:space="preserve"> </w:t>
      </w:r>
      <w:r>
        <w:t>организации в жизни коллектива и в дальнейшем претворять в жизнь следующ</w:t>
      </w:r>
      <w:r>
        <w:t>ие задачи:</w:t>
      </w:r>
    </w:p>
    <w:p w:rsidR="00642577" w:rsidRDefault="00B41605">
      <w:pPr>
        <w:pStyle w:val="a3"/>
        <w:ind w:right="135"/>
        <w:jc w:val="both"/>
      </w:pPr>
      <w:r>
        <w:t>- продолжать работу по объединению усилий и координации действий профсоюзной организации по защите социально-трудовых, профессиональных</w:t>
      </w:r>
      <w:r>
        <w:rPr>
          <w:spacing w:val="72"/>
        </w:rPr>
        <w:t xml:space="preserve">    </w:t>
      </w:r>
      <w:r>
        <w:t>прав</w:t>
      </w:r>
      <w:r>
        <w:rPr>
          <w:spacing w:val="75"/>
        </w:rPr>
        <w:t xml:space="preserve">    </w:t>
      </w:r>
      <w:r>
        <w:t>и</w:t>
      </w:r>
      <w:r>
        <w:rPr>
          <w:spacing w:val="74"/>
        </w:rPr>
        <w:t xml:space="preserve">    </w:t>
      </w:r>
      <w:r>
        <w:t>интересов</w:t>
      </w:r>
      <w:r>
        <w:rPr>
          <w:spacing w:val="75"/>
        </w:rPr>
        <w:t xml:space="preserve">    </w:t>
      </w:r>
      <w:r>
        <w:t>членов</w:t>
      </w:r>
      <w:r>
        <w:rPr>
          <w:spacing w:val="75"/>
        </w:rPr>
        <w:t xml:space="preserve">    </w:t>
      </w:r>
      <w:r>
        <w:rPr>
          <w:spacing w:val="-2"/>
        </w:rPr>
        <w:t>профсоюза;</w:t>
      </w:r>
    </w:p>
    <w:p w:rsidR="00642577" w:rsidRDefault="00B41605">
      <w:pPr>
        <w:pStyle w:val="a3"/>
        <w:ind w:right="139"/>
        <w:jc w:val="both"/>
      </w:pPr>
      <w:r>
        <w:t>-проводить постоянную работу по мотивации профсоюзного член</w:t>
      </w:r>
      <w:r>
        <w:t>ства, создавая положительный имидж профсоюза;</w:t>
      </w:r>
    </w:p>
    <w:p w:rsidR="00642577" w:rsidRDefault="00B41605">
      <w:pPr>
        <w:pStyle w:val="a3"/>
        <w:ind w:right="144"/>
        <w:jc w:val="both"/>
      </w:pPr>
      <w: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:rsidR="00642577" w:rsidRDefault="00B41605">
      <w:pPr>
        <w:pStyle w:val="a3"/>
        <w:ind w:right="143"/>
        <w:jc w:val="both"/>
      </w:pPr>
      <w:r>
        <w:t>-активно участвовать в массовых коллективных действиях, в поддержку выдвигаемых требовани</w:t>
      </w:r>
      <w:r>
        <w:t xml:space="preserve">й, с целью </w:t>
      </w:r>
      <w:proofErr w:type="gramStart"/>
      <w:r>
        <w:t xml:space="preserve">улучшения качества жизни членов </w:t>
      </w:r>
      <w:r>
        <w:rPr>
          <w:spacing w:val="-2"/>
        </w:rPr>
        <w:t>профсоюза</w:t>
      </w:r>
      <w:proofErr w:type="gramEnd"/>
      <w:r>
        <w:rPr>
          <w:spacing w:val="-2"/>
        </w:rPr>
        <w:t>;</w:t>
      </w:r>
    </w:p>
    <w:p w:rsidR="00642577" w:rsidRDefault="00B41605">
      <w:pPr>
        <w:pStyle w:val="a3"/>
        <w:tabs>
          <w:tab w:val="left" w:pos="8156"/>
        </w:tabs>
        <w:spacing w:before="1"/>
        <w:ind w:right="136"/>
        <w:jc w:val="both"/>
      </w:pPr>
      <w:r>
        <w:t xml:space="preserve">-повышать активность участия сотрудников в культурно-досуговых и </w:t>
      </w:r>
      <w:r>
        <w:rPr>
          <w:spacing w:val="-2"/>
        </w:rPr>
        <w:t>спортивных</w:t>
      </w:r>
      <w:r>
        <w:tab/>
      </w:r>
      <w:r>
        <w:rPr>
          <w:spacing w:val="-2"/>
        </w:rPr>
        <w:t>мероприятиях;</w:t>
      </w:r>
    </w:p>
    <w:p w:rsidR="00642577" w:rsidRDefault="00B41605">
      <w:pPr>
        <w:pStyle w:val="a3"/>
        <w:ind w:right="146"/>
        <w:jc w:val="both"/>
      </w:pPr>
      <w:r>
        <w:t xml:space="preserve">-совершенствовать информационное поле с использованием новых </w:t>
      </w:r>
      <w:r>
        <w:rPr>
          <w:spacing w:val="-2"/>
        </w:rPr>
        <w:t>технологий.</w:t>
      </w:r>
    </w:p>
    <w:p w:rsidR="00642577" w:rsidRDefault="00642577">
      <w:pPr>
        <w:pStyle w:val="a3"/>
        <w:ind w:left="0"/>
      </w:pPr>
    </w:p>
    <w:p w:rsidR="00642577" w:rsidRDefault="00642577">
      <w:pPr>
        <w:pStyle w:val="a3"/>
        <w:jc w:val="both"/>
        <w:sectPr w:rsidR="00642577">
          <w:pgSz w:w="11910" w:h="16840"/>
          <w:pgMar w:top="1040" w:right="708" w:bottom="280" w:left="1133" w:header="720" w:footer="720" w:gutter="0"/>
          <w:cols w:space="720"/>
        </w:sectPr>
      </w:pPr>
    </w:p>
    <w:p w:rsidR="00642577" w:rsidRDefault="00642577">
      <w:pPr>
        <w:pStyle w:val="a3"/>
        <w:spacing w:before="4"/>
        <w:ind w:left="0"/>
        <w:rPr>
          <w:sz w:val="17"/>
        </w:rPr>
      </w:pPr>
    </w:p>
    <w:sectPr w:rsidR="00642577">
      <w:pgSz w:w="11910" w:h="16840"/>
      <w:pgMar w:top="19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C15B2"/>
    <w:multiLevelType w:val="hybridMultilevel"/>
    <w:tmpl w:val="EBDE6D16"/>
    <w:lvl w:ilvl="0" w:tplc="56F4326E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9760D2E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F3AA6C82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1A14F1A4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4" w:tplc="C534157C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A5A2D4F0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94D4231A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 w:tplc="2594E4BC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BCD85AB0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abstractNum w:abstractNumId="1">
    <w:nsid w:val="57564A0E"/>
    <w:multiLevelType w:val="hybridMultilevel"/>
    <w:tmpl w:val="5DA4C4C0"/>
    <w:lvl w:ilvl="0" w:tplc="935A6440">
      <w:numFmt w:val="bullet"/>
      <w:lvlText w:val="•"/>
      <w:lvlJc w:val="left"/>
      <w:pPr>
        <w:ind w:left="5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B2E6D4">
      <w:numFmt w:val="bullet"/>
      <w:lvlText w:val="•"/>
      <w:lvlJc w:val="left"/>
      <w:pPr>
        <w:ind w:left="1510" w:hanging="169"/>
      </w:pPr>
      <w:rPr>
        <w:rFonts w:hint="default"/>
        <w:lang w:val="ru-RU" w:eastAsia="en-US" w:bidi="ar-SA"/>
      </w:rPr>
    </w:lvl>
    <w:lvl w:ilvl="2" w:tplc="01AA29BE">
      <w:numFmt w:val="bullet"/>
      <w:lvlText w:val="•"/>
      <w:lvlJc w:val="left"/>
      <w:pPr>
        <w:ind w:left="2461" w:hanging="169"/>
      </w:pPr>
      <w:rPr>
        <w:rFonts w:hint="default"/>
        <w:lang w:val="ru-RU" w:eastAsia="en-US" w:bidi="ar-SA"/>
      </w:rPr>
    </w:lvl>
    <w:lvl w:ilvl="3" w:tplc="B904669E">
      <w:numFmt w:val="bullet"/>
      <w:lvlText w:val="•"/>
      <w:lvlJc w:val="left"/>
      <w:pPr>
        <w:ind w:left="3411" w:hanging="169"/>
      </w:pPr>
      <w:rPr>
        <w:rFonts w:hint="default"/>
        <w:lang w:val="ru-RU" w:eastAsia="en-US" w:bidi="ar-SA"/>
      </w:rPr>
    </w:lvl>
    <w:lvl w:ilvl="4" w:tplc="1240908A">
      <w:numFmt w:val="bullet"/>
      <w:lvlText w:val="•"/>
      <w:lvlJc w:val="left"/>
      <w:pPr>
        <w:ind w:left="4362" w:hanging="169"/>
      </w:pPr>
      <w:rPr>
        <w:rFonts w:hint="default"/>
        <w:lang w:val="ru-RU" w:eastAsia="en-US" w:bidi="ar-SA"/>
      </w:rPr>
    </w:lvl>
    <w:lvl w:ilvl="5" w:tplc="9A2E827A">
      <w:numFmt w:val="bullet"/>
      <w:lvlText w:val="•"/>
      <w:lvlJc w:val="left"/>
      <w:pPr>
        <w:ind w:left="5312" w:hanging="169"/>
      </w:pPr>
      <w:rPr>
        <w:rFonts w:hint="default"/>
        <w:lang w:val="ru-RU" w:eastAsia="en-US" w:bidi="ar-SA"/>
      </w:rPr>
    </w:lvl>
    <w:lvl w:ilvl="6" w:tplc="E4C29B28">
      <w:numFmt w:val="bullet"/>
      <w:lvlText w:val="•"/>
      <w:lvlJc w:val="left"/>
      <w:pPr>
        <w:ind w:left="6263" w:hanging="169"/>
      </w:pPr>
      <w:rPr>
        <w:rFonts w:hint="default"/>
        <w:lang w:val="ru-RU" w:eastAsia="en-US" w:bidi="ar-SA"/>
      </w:rPr>
    </w:lvl>
    <w:lvl w:ilvl="7" w:tplc="B2F60810">
      <w:numFmt w:val="bullet"/>
      <w:lvlText w:val="•"/>
      <w:lvlJc w:val="left"/>
      <w:pPr>
        <w:ind w:left="7213" w:hanging="169"/>
      </w:pPr>
      <w:rPr>
        <w:rFonts w:hint="default"/>
        <w:lang w:val="ru-RU" w:eastAsia="en-US" w:bidi="ar-SA"/>
      </w:rPr>
    </w:lvl>
    <w:lvl w:ilvl="8" w:tplc="9F285D06">
      <w:numFmt w:val="bullet"/>
      <w:lvlText w:val="•"/>
      <w:lvlJc w:val="left"/>
      <w:pPr>
        <w:ind w:left="8164" w:hanging="1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2577"/>
    <w:rsid w:val="0018591A"/>
    <w:rsid w:val="00642577"/>
    <w:rsid w:val="00B41605"/>
    <w:rsid w:val="00D5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37" w:hanging="1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85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91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37" w:hanging="1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85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91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XTreme.ws</cp:lastModifiedBy>
  <cp:revision>3</cp:revision>
  <dcterms:created xsi:type="dcterms:W3CDTF">2025-10-27T11:08:00Z</dcterms:created>
  <dcterms:modified xsi:type="dcterms:W3CDTF">2025-10-27T11:19:00Z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2010</vt:lpwstr>
  </property>
</Properties>
</file>